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CBAEF" w14:textId="08204AEE" w:rsidR="003C6719" w:rsidRPr="00D8149D" w:rsidRDefault="003C6719" w:rsidP="003C671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jc w:val="left"/>
        <w:rPr>
          <w:rFonts w:ascii="Calibri" w:eastAsia="Calibri" w:hAnsi="Calibri" w:cs="Calibri"/>
        </w:rPr>
      </w:pPr>
      <w:r>
        <w:rPr>
          <w:rFonts w:ascii="Calibri" w:hAnsi="Calibri"/>
        </w:rPr>
        <w:drawing>
          <wp:inline distT="0" distB="0" distL="0" distR="0" wp14:anchorId="743C238F" wp14:editId="422D22C1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                  </w:t>
      </w:r>
      <w:r>
        <w:drawing>
          <wp:inline distT="0" distB="0" distL="0" distR="0" wp14:anchorId="102A2A5D" wp14:editId="59E7422F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F3DAC" w14:textId="77777777" w:rsidR="00EB7F61" w:rsidRDefault="00EB7F61"/>
    <w:p w14:paraId="177C9705" w14:textId="092A5236" w:rsidR="003C6719" w:rsidRPr="003C6719" w:rsidRDefault="003C6719" w:rsidP="003C6719">
      <w:pPr>
        <w:jc w:val="center"/>
        <w:rPr>
          <w:b/>
          <w:bCs/>
          <w:sz w:val="36"/>
          <w:szCs w:val="36"/>
        </w:rPr>
      </w:pPr>
      <w:r>
        <w:rPr>
          <w:b/>
          <w:sz w:val="36"/>
        </w:rPr>
        <w:t xml:space="preserve">Change Request No</w:t>
      </w:r>
    </w:p>
    <w:p w14:paraId="4FAED85B" w14:textId="77777777" w:rsidR="003C6719" w:rsidRDefault="003C6719">
      <w:pPr>
        <w:rPr>
          <w:b/>
          <w:bCs/>
          <w:sz w:val="32"/>
          <w:szCs w:val="32"/>
        </w:rPr>
      </w:pPr>
    </w:p>
    <w:p w14:paraId="32B06DCD" w14:textId="74A50F04" w:rsidR="003C6719" w:rsidRPr="003C6719" w:rsidRDefault="003C6719">
      <w:pPr>
        <w:rPr>
          <w:b/>
          <w:bCs/>
          <w:sz w:val="24"/>
          <w:szCs w:val="24"/>
        </w:rPr>
      </w:pPr>
      <w:r>
        <w:rPr>
          <w:b/>
          <w:sz w:val="24"/>
        </w:rPr>
        <w:t xml:space="preserve">Identification details</w:t>
      </w:r>
    </w:p>
    <w:p w14:paraId="5886DFA6" w14:textId="62CF1A88" w:rsidR="003C6719" w:rsidRDefault="003C6719">
      <w:r>
        <w:t xml:space="preserve">Project number:</w:t>
      </w:r>
    </w:p>
    <w:p w14:paraId="47E5C278" w14:textId="33BF8F08" w:rsidR="003C6719" w:rsidRDefault="003C6719">
      <w:r>
        <w:t xml:space="preserve">Project title:</w:t>
      </w:r>
    </w:p>
    <w:p w14:paraId="3FBC0576" w14:textId="0DF68C2F" w:rsidR="003C6719" w:rsidRDefault="003C6719">
      <w:r>
        <w:t xml:space="preserve">CR serial number:</w:t>
      </w:r>
    </w:p>
    <w:p w14:paraId="40C31259" w14:textId="769671ED" w:rsidR="003C6719" w:rsidRDefault="0077256F">
      <w:r>
        <w:t xml:space="preserve">Name of beneficiary:</w:t>
      </w:r>
    </w:p>
    <w:p w14:paraId="4DEAF67B" w14:textId="77777777" w:rsidR="00105751" w:rsidRDefault="00105751"/>
    <w:p w14:paraId="4CB6CCC7" w14:textId="77777777" w:rsidR="00105751" w:rsidRDefault="00105751"/>
    <w:p w14:paraId="387D29C3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bCs/>
          <w:sz w:val="20"/>
          <w:szCs w:val="20"/>
          <w14:ligatures w14:val="standardContextual"/>
          <w:rFonts w:ascii="Arial-BoldMT" w:hAnsi="Arial-BoldMT" w:cs="Arial-BoldMT"/>
        </w:rPr>
      </w:pPr>
      <w:r>
        <w:rPr>
          <w:b/>
          <w:sz w:val="20"/>
          <w:rFonts w:ascii="Arial-BoldMT" w:hAnsi="Arial-BoldMT"/>
        </w:rPr>
        <w:t xml:space="preserve">Effective date of the change:</w:t>
      </w:r>
    </w:p>
    <w:p w14:paraId="3D8F0C07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0"/>
          <w:szCs w:val="20"/>
          <w14:ligatures w14:val="standardContextual"/>
        </w:rPr>
      </w:pPr>
    </w:p>
    <w:p w14:paraId="61BB1AD4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0"/>
          <w:szCs w:val="20"/>
          <w14:ligatures w14:val="standardContextual"/>
        </w:rPr>
      </w:pPr>
    </w:p>
    <w:p w14:paraId="5F15A60A" w14:textId="51EA17FA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sz w:val="24"/>
          <w:szCs w:val="24"/>
        </w:rPr>
      </w:pPr>
      <w:r>
        <w:rPr>
          <w:b/>
          <w:sz w:val="24"/>
        </w:rPr>
        <w:t xml:space="preserve">Description of the current situation:</w:t>
      </w:r>
    </w:p>
    <w:p w14:paraId="0818E5D7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sz w:val="24"/>
          <w:szCs w:val="24"/>
        </w:rPr>
      </w:pPr>
    </w:p>
    <w:p w14:paraId="3F23D895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sz w:val="24"/>
          <w:szCs w:val="24"/>
        </w:rPr>
      </w:pPr>
    </w:p>
    <w:p w14:paraId="61804A0C" w14:textId="160B7DE9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sz w:val="24"/>
          <w:szCs w:val="24"/>
        </w:rPr>
      </w:pPr>
      <w:r>
        <w:rPr>
          <w:b/>
          <w:sz w:val="24"/>
        </w:rPr>
        <w:t xml:space="preserve">Proposed situation and financial quantification of the change:</w:t>
      </w:r>
    </w:p>
    <w:p w14:paraId="44DA189D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b/>
          <w:sz w:val="24"/>
          <w:szCs w:val="24"/>
        </w:rPr>
      </w:pPr>
    </w:p>
    <w:p w14:paraId="57FEE208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0"/>
          <w:szCs w:val="20"/>
          <w14:ligatures w14:val="standardContextual"/>
        </w:rPr>
      </w:pPr>
    </w:p>
    <w:p w14:paraId="0E469C90" w14:textId="77777777" w:rsidR="00F95C2E" w:rsidRDefault="00F95C2E" w:rsidP="00F95C2E">
      <w:pPr>
        <w:autoSpaceDE w:val="0"/>
        <w:autoSpaceDN w:val="0"/>
        <w:adjustRightInd w:val="0"/>
        <w:spacing w:after="0"/>
        <w:jc w:val="left"/>
        <w:rPr>
          <w:rFonts w:ascii="Arial-BoldMT" w:hAnsi="Arial-BoldMT" w:cs="Arial-BoldMT"/>
          <w:b/>
          <w:bCs/>
          <w:sz w:val="20"/>
          <w:szCs w:val="20"/>
          <w14:ligatures w14:val="standardContextual"/>
        </w:rPr>
      </w:pPr>
    </w:p>
    <w:p w14:paraId="33E90A44" w14:textId="34B7DF54" w:rsidR="00105751" w:rsidRDefault="00F95C2E" w:rsidP="00F95C2E">
      <w:r>
        <w:rPr>
          <w:b/>
          <w:sz w:val="20"/>
          <w:rFonts w:ascii="Arial-BoldMT" w:hAnsi="Arial-BoldMT"/>
        </w:rPr>
        <w:t xml:space="preserve">CR justification:</w:t>
      </w:r>
    </w:p>
    <w:p w14:paraId="1FB6806F" w14:textId="77777777" w:rsidR="00105751" w:rsidRDefault="00105751"/>
    <w:p w14:paraId="72F3E2DD" w14:textId="77777777" w:rsidR="00105751" w:rsidRDefault="00105751"/>
    <w:p w14:paraId="41519DA8" w14:textId="77777777" w:rsidR="00105751" w:rsidRDefault="00105751"/>
    <w:p w14:paraId="498693B1" w14:textId="77777777" w:rsidR="00105751" w:rsidRDefault="00105751"/>
    <w:p w14:paraId="0904391D" w14:textId="1C91F766" w:rsidR="003C6719" w:rsidRPr="00FD3ABA" w:rsidRDefault="00FD3ABA">
      <w:pPr>
        <w:rPr>
          <w:b/>
          <w:bCs/>
        </w:rPr>
      </w:pPr>
      <w:r>
        <w:rPr>
          <w:b/>
        </w:rPr>
        <w:t xml:space="preserve">Annexes:</w:t>
      </w:r>
    </w:p>
    <w:p w14:paraId="03382E97" w14:textId="77777777" w:rsidR="00FD3ABA" w:rsidRDefault="00FD3ABA"/>
    <w:sectPr w:rsidR="00FD3ABA" w:rsidSect="003C671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D5E40" w14:textId="77777777" w:rsidR="003E1585" w:rsidRDefault="003E1585" w:rsidP="003E1585">
      <w:pPr>
        <w:spacing w:after="0"/>
      </w:pPr>
      <w:r>
        <w:separator/>
      </w:r>
    </w:p>
  </w:endnote>
  <w:endnote w:type="continuationSeparator" w:id="0">
    <w:p w14:paraId="19DCE3C1" w14:textId="77777777" w:rsidR="003E1585" w:rsidRDefault="003E1585" w:rsidP="003E1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130B0" w14:textId="1F2D5276" w:rsidR="003E1585" w:rsidRPr="003E1585" w:rsidRDefault="003E1585">
    <w:pPr>
      <w:pStyle w:val="Zpat"/>
      <w:rPr>
        <w:sz w:val="18"/>
        <w:szCs w:val="18"/>
      </w:rPr>
    </w:pPr>
    <w:r>
      <w:rPr>
        <w:sz w:val="18"/>
      </w:rPr>
      <w:t xml:space="preserve">Annex 3 to the Guide for Applicants and Beneficiaries, Call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930B5" w14:textId="77777777" w:rsidR="003E1585" w:rsidRDefault="003E1585" w:rsidP="003E1585">
      <w:pPr>
        <w:spacing w:after="0"/>
      </w:pPr>
      <w:r>
        <w:separator/>
      </w:r>
    </w:p>
  </w:footnote>
  <w:footnote w:type="continuationSeparator" w:id="0">
    <w:p w14:paraId="667C2634" w14:textId="77777777" w:rsidR="003E1585" w:rsidRDefault="003E1585" w:rsidP="003E158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19"/>
    <w:rsid w:val="00105751"/>
    <w:rsid w:val="002A1BC3"/>
    <w:rsid w:val="003C6719"/>
    <w:rsid w:val="003E1585"/>
    <w:rsid w:val="0077256F"/>
    <w:rsid w:val="00CB3516"/>
    <w:rsid w:val="00EB7F61"/>
    <w:rsid w:val="00F95C2E"/>
    <w:rsid w:val="00F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ECA4"/>
  <w15:chartTrackingRefBased/>
  <w15:docId w15:val="{860101B5-1764-47CD-9A20-569135A2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6719"/>
    <w:pPr>
      <w:spacing w:after="220" w:line="240" w:lineRule="auto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E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E1585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E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E158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Kulvaitová Dagmar Ing. (MPSV)</dc:creator>
  <cp:keywords/>
  <dc:description/>
  <cp:lastModifiedBy>Folprechtová Kateřina Ing. (MPSV)</cp:lastModifiedBy>
  <cp:revision>6</cp:revision>
  <dcterms:created xsi:type="dcterms:W3CDTF">2025-07-03T18:41:00Z</dcterms:created>
  <dcterms:modified xsi:type="dcterms:W3CDTF">2025-07-17T09:07:00Z</dcterms:modified>
</cp:coreProperties>
</file>